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EF24F" w14:textId="77777777" w:rsidR="003A5675" w:rsidRDefault="004238B8">
      <w:r>
        <w:t>GRANDE CONSOUDE (du latin consolida – consolider)</w:t>
      </w:r>
    </w:p>
    <w:p w14:paraId="50127F30" w14:textId="77777777" w:rsidR="004238B8" w:rsidRDefault="004238B8">
      <w:proofErr w:type="spellStart"/>
      <w:r>
        <w:t>Symphytum</w:t>
      </w:r>
      <w:proofErr w:type="spellEnd"/>
      <w:r>
        <w:t xml:space="preserve"> </w:t>
      </w:r>
      <w:proofErr w:type="spellStart"/>
      <w:r>
        <w:t>offinale</w:t>
      </w:r>
      <w:proofErr w:type="spellEnd"/>
    </w:p>
    <w:p w14:paraId="70A64102" w14:textId="77777777" w:rsidR="004238B8" w:rsidRDefault="004238B8"/>
    <w:p w14:paraId="1335B64A" w14:textId="77777777" w:rsidR="004238B8" w:rsidRDefault="004238B8">
      <w:r>
        <w:t>Active réparatrice des tissus par le tanin et l’ allantoïne (substance présente dans le liquide amniotique des mammifères) qu’elle contient, aussi bien à l’intérieur qu’à l’extérieur du corps.</w:t>
      </w:r>
    </w:p>
    <w:p w14:paraId="0E9EEDAF" w14:textId="77777777" w:rsidR="004238B8" w:rsidRDefault="004238B8">
      <w:r>
        <w:t>Riche en mucilage, donc aussi émolliente et calmante.</w:t>
      </w:r>
    </w:p>
    <w:p w14:paraId="0210F9EA" w14:textId="77777777" w:rsidR="004238B8" w:rsidRDefault="004238B8"/>
    <w:p w14:paraId="02CDE3CD" w14:textId="77777777" w:rsidR="004238B8" w:rsidRDefault="004238B8">
      <w:r>
        <w:t>A l’intérieur, sous forme d’infusion de racine séchée ou sous forme de teinture mère : maladies des voies respiratoires, crachements de sang, ulcères gastriques, diarrhées…</w:t>
      </w:r>
    </w:p>
    <w:p w14:paraId="7B73A8D4" w14:textId="77777777" w:rsidR="004238B8" w:rsidRPr="004238B8" w:rsidRDefault="004238B8">
      <w:pPr>
        <w:rPr>
          <w:b/>
        </w:rPr>
      </w:pPr>
      <w:r>
        <w:t xml:space="preserve">A l’extérieur, elle entraîne une </w:t>
      </w:r>
      <w:r w:rsidRPr="004238B8">
        <w:rPr>
          <w:b/>
        </w:rPr>
        <w:t xml:space="preserve">régénération rapide des tissus. </w:t>
      </w:r>
    </w:p>
    <w:p w14:paraId="1F20D7A3" w14:textId="7B121424" w:rsidR="004238B8" w:rsidRDefault="004238B8">
      <w:r>
        <w:t>Plaies y compris suppurantes, fractures, u</w:t>
      </w:r>
      <w:r w:rsidR="00A57CD8">
        <w:t>lcères rebelles, crevasses, esc</w:t>
      </w:r>
      <w:r>
        <w:t xml:space="preserve">arres, </w:t>
      </w:r>
    </w:p>
    <w:p w14:paraId="49FD3D30" w14:textId="77777777" w:rsidR="004238B8" w:rsidRDefault="004238B8">
      <w:proofErr w:type="gramStart"/>
      <w:r>
        <w:t>brûlures</w:t>
      </w:r>
      <w:proofErr w:type="gramEnd"/>
      <w:r>
        <w:t>, même profondes, gerçures…toutes détériorations graves du derme.</w:t>
      </w:r>
    </w:p>
    <w:p w14:paraId="13214464" w14:textId="77777777" w:rsidR="004238B8" w:rsidRPr="004238B8" w:rsidRDefault="004238B8">
      <w:pPr>
        <w:rPr>
          <w:i/>
        </w:rPr>
      </w:pPr>
      <w:r w:rsidRPr="004238B8">
        <w:rPr>
          <w:i/>
        </w:rPr>
        <w:t>A utiliser chaque fois qu’une cicatrisation tarde à s’opérer.</w:t>
      </w:r>
    </w:p>
    <w:p w14:paraId="7E495DA8" w14:textId="77777777" w:rsidR="004238B8" w:rsidRPr="004238B8" w:rsidRDefault="004238B8">
      <w:pPr>
        <w:rPr>
          <w:i/>
        </w:rPr>
      </w:pPr>
    </w:p>
    <w:p w14:paraId="5F9AF21C" w14:textId="77777777" w:rsidR="004238B8" w:rsidRDefault="004238B8"/>
    <w:p w14:paraId="56471495" w14:textId="77777777" w:rsidR="004238B8" w:rsidRDefault="004238B8">
      <w:r>
        <w:t xml:space="preserve">COMPOSITION DU BAUME DE RACINE FRAÎCHE BIO  de </w:t>
      </w:r>
      <w:proofErr w:type="spellStart"/>
      <w:r>
        <w:t>Jacotte</w:t>
      </w:r>
      <w:proofErr w:type="spellEnd"/>
      <w:r>
        <w:t> :</w:t>
      </w:r>
    </w:p>
    <w:p w14:paraId="7FED6DFE" w14:textId="77777777" w:rsidR="004238B8" w:rsidRDefault="004238B8"/>
    <w:p w14:paraId="52A1AF9E" w14:textId="77777777" w:rsidR="004238B8" w:rsidRDefault="004238B8">
      <w:r>
        <w:t>Racine de consoude, cire d’abeille, huile d’olive, huiles essentielles de</w:t>
      </w:r>
    </w:p>
    <w:p w14:paraId="1FDB3477" w14:textId="77777777" w:rsidR="004238B8" w:rsidRDefault="004238B8">
      <w:proofErr w:type="spellStart"/>
      <w:proofErr w:type="gramStart"/>
      <w:r>
        <w:t>tea-tree</w:t>
      </w:r>
      <w:proofErr w:type="spellEnd"/>
      <w:proofErr w:type="gramEnd"/>
      <w:r>
        <w:t xml:space="preserve">, lavandin, rose, camomille et </w:t>
      </w:r>
      <w:proofErr w:type="spellStart"/>
      <w:r>
        <w:t>hélichryse</w:t>
      </w:r>
      <w:proofErr w:type="spellEnd"/>
      <w:r>
        <w:t>.</w:t>
      </w:r>
    </w:p>
    <w:p w14:paraId="37787A92" w14:textId="77777777" w:rsidR="004238B8" w:rsidRDefault="004238B8"/>
    <w:p w14:paraId="1CB10940" w14:textId="77777777" w:rsidR="001A083C" w:rsidRDefault="001A083C"/>
    <w:p w14:paraId="4EBCA7ED" w14:textId="77777777" w:rsidR="001A083C" w:rsidRDefault="001A083C"/>
    <w:p w14:paraId="36831A79" w14:textId="77777777" w:rsidR="001A083C" w:rsidRDefault="001A083C"/>
    <w:p w14:paraId="54A438FE" w14:textId="77777777" w:rsidR="00303D8E" w:rsidRDefault="00303D8E"/>
    <w:p w14:paraId="05B98288" w14:textId="77777777" w:rsidR="00303D8E" w:rsidRDefault="00303D8E" w:rsidP="00303D8E">
      <w:r>
        <w:t>GRANDE CONSOUDE (du latin consolida – consolider)</w:t>
      </w:r>
    </w:p>
    <w:p w14:paraId="38D13F39" w14:textId="77777777" w:rsidR="00303D8E" w:rsidRDefault="00303D8E" w:rsidP="00303D8E">
      <w:proofErr w:type="spellStart"/>
      <w:r>
        <w:t>Symphytum</w:t>
      </w:r>
      <w:proofErr w:type="spellEnd"/>
      <w:r>
        <w:t xml:space="preserve"> </w:t>
      </w:r>
      <w:proofErr w:type="spellStart"/>
      <w:r>
        <w:t>offinale</w:t>
      </w:r>
      <w:proofErr w:type="spellEnd"/>
    </w:p>
    <w:p w14:paraId="4E7340CD" w14:textId="77777777" w:rsidR="00303D8E" w:rsidRDefault="00303D8E" w:rsidP="00303D8E"/>
    <w:p w14:paraId="3689E32C" w14:textId="77777777" w:rsidR="00303D8E" w:rsidRDefault="00303D8E" w:rsidP="00303D8E">
      <w:r>
        <w:t>Active réparatrice des tissus par le tanin et l’ allantoïne (substance présente dans le liquide amniotique des mammifères) qu’elle contient, aussi bien à l’intérieur qu’à l’extérieur du corps.</w:t>
      </w:r>
    </w:p>
    <w:p w14:paraId="62DCDBA2" w14:textId="77777777" w:rsidR="00303D8E" w:rsidRDefault="00303D8E" w:rsidP="00303D8E">
      <w:r>
        <w:t>Riche en mucilage, donc aussi émolliente et calmante.</w:t>
      </w:r>
    </w:p>
    <w:p w14:paraId="4DE2CF16" w14:textId="77777777" w:rsidR="00303D8E" w:rsidRDefault="00303D8E" w:rsidP="00303D8E"/>
    <w:p w14:paraId="112F54CA" w14:textId="77777777" w:rsidR="00303D8E" w:rsidRDefault="00303D8E" w:rsidP="00303D8E">
      <w:r>
        <w:t>A l’intérieur, sous forme d’infusion de racine séchée ou sous forme de teinture mère : maladies des voies respiratoires, crachements de sang, ulcères gastriques, diarrhées…</w:t>
      </w:r>
    </w:p>
    <w:p w14:paraId="5FD47C08" w14:textId="77777777" w:rsidR="00303D8E" w:rsidRPr="004238B8" w:rsidRDefault="00303D8E" w:rsidP="00303D8E">
      <w:pPr>
        <w:rPr>
          <w:b/>
        </w:rPr>
      </w:pPr>
      <w:r>
        <w:t xml:space="preserve">A l’extérieur, elle entraîne une </w:t>
      </w:r>
      <w:r w:rsidRPr="004238B8">
        <w:rPr>
          <w:b/>
        </w:rPr>
        <w:t xml:space="preserve">régénération rapide des tissus. </w:t>
      </w:r>
    </w:p>
    <w:p w14:paraId="75A73703" w14:textId="77777777" w:rsidR="00303D8E" w:rsidRDefault="00303D8E" w:rsidP="00303D8E">
      <w:r>
        <w:t xml:space="preserve">Plaies y compris suppurantes, fractures, ulcères rebelles, crevasses, </w:t>
      </w:r>
      <w:proofErr w:type="spellStart"/>
      <w:r>
        <w:t>escharres</w:t>
      </w:r>
      <w:proofErr w:type="spellEnd"/>
      <w:r>
        <w:t xml:space="preserve">, </w:t>
      </w:r>
    </w:p>
    <w:p w14:paraId="2AF674D0" w14:textId="77777777" w:rsidR="00303D8E" w:rsidRDefault="00303D8E" w:rsidP="00303D8E">
      <w:proofErr w:type="gramStart"/>
      <w:r>
        <w:t>brûlures</w:t>
      </w:r>
      <w:proofErr w:type="gramEnd"/>
      <w:r>
        <w:t>, même profondes, gerçures…toutes détériorations graves du derme.</w:t>
      </w:r>
    </w:p>
    <w:p w14:paraId="4BEC19D1" w14:textId="77777777" w:rsidR="00303D8E" w:rsidRPr="004238B8" w:rsidRDefault="00303D8E" w:rsidP="00303D8E">
      <w:pPr>
        <w:rPr>
          <w:i/>
        </w:rPr>
      </w:pPr>
      <w:r w:rsidRPr="004238B8">
        <w:rPr>
          <w:i/>
        </w:rPr>
        <w:t>A utiliser chaque fois qu’une cicatrisation tarde à s’opérer.</w:t>
      </w:r>
    </w:p>
    <w:p w14:paraId="3BA740FD" w14:textId="77777777" w:rsidR="00303D8E" w:rsidRPr="004238B8" w:rsidRDefault="00303D8E" w:rsidP="00303D8E">
      <w:pPr>
        <w:rPr>
          <w:i/>
        </w:rPr>
      </w:pPr>
    </w:p>
    <w:p w14:paraId="1A75107D" w14:textId="77777777" w:rsidR="00303D8E" w:rsidRDefault="00303D8E" w:rsidP="00303D8E"/>
    <w:p w14:paraId="18065870" w14:textId="77777777" w:rsidR="00303D8E" w:rsidRDefault="00303D8E" w:rsidP="00303D8E">
      <w:r>
        <w:t xml:space="preserve">COMPOSITION DU BAUME DE RACINE FRAÎCHE BIO  de </w:t>
      </w:r>
      <w:proofErr w:type="spellStart"/>
      <w:r>
        <w:t>Jacotte</w:t>
      </w:r>
      <w:proofErr w:type="spellEnd"/>
      <w:r>
        <w:t> :</w:t>
      </w:r>
    </w:p>
    <w:p w14:paraId="467B9009" w14:textId="77777777" w:rsidR="00303D8E" w:rsidRDefault="00303D8E" w:rsidP="00303D8E"/>
    <w:p w14:paraId="0D5190D3" w14:textId="77777777" w:rsidR="00303D8E" w:rsidRDefault="00303D8E" w:rsidP="00303D8E">
      <w:r>
        <w:t>Racine de consoude, cire d’abeille, huile d’olive, huiles essentielles de</w:t>
      </w:r>
    </w:p>
    <w:p w14:paraId="0D2DA32E" w14:textId="5FE769C7" w:rsidR="00303D8E" w:rsidRDefault="00303D8E" w:rsidP="00303D8E">
      <w:proofErr w:type="spellStart"/>
      <w:proofErr w:type="gramStart"/>
      <w:r>
        <w:t>tea-tree</w:t>
      </w:r>
      <w:proofErr w:type="spellEnd"/>
      <w:proofErr w:type="gramEnd"/>
      <w:r>
        <w:t>, l</w:t>
      </w:r>
      <w:r w:rsidR="0093347C">
        <w:t xml:space="preserve">avandin, rose, camomille et </w:t>
      </w:r>
      <w:proofErr w:type="spellStart"/>
      <w:r w:rsidR="0093347C">
        <w:t>hélichry</w:t>
      </w:r>
      <w:r>
        <w:t>se</w:t>
      </w:r>
      <w:proofErr w:type="spellEnd"/>
      <w:r>
        <w:t>.</w:t>
      </w:r>
    </w:p>
    <w:p w14:paraId="3B2B4316" w14:textId="77777777" w:rsidR="00303D8E" w:rsidRDefault="00303D8E">
      <w:bookmarkStart w:id="0" w:name="_GoBack"/>
      <w:bookmarkEnd w:id="0"/>
    </w:p>
    <w:sectPr w:rsidR="00303D8E" w:rsidSect="003A5675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3B"/>
    <w:rsid w:val="001A083C"/>
    <w:rsid w:val="00303D8E"/>
    <w:rsid w:val="004238B8"/>
    <w:rsid w:val="0093347C"/>
    <w:rsid w:val="00A57CD8"/>
    <w:rsid w:val="00B5433B"/>
    <w:rsid w:val="00F6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20910D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296</Words>
  <Characters>1629</Characters>
  <Application>Microsoft Macintosh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</dc:creator>
  <cp:keywords/>
  <dc:description/>
  <cp:lastModifiedBy>Jacqueline</cp:lastModifiedBy>
  <cp:revision>6</cp:revision>
  <cp:lastPrinted>2021-03-19T06:26:00Z</cp:lastPrinted>
  <dcterms:created xsi:type="dcterms:W3CDTF">2021-01-29T09:33:00Z</dcterms:created>
  <dcterms:modified xsi:type="dcterms:W3CDTF">2021-03-19T06:28:00Z</dcterms:modified>
</cp:coreProperties>
</file>